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8F5CF7">
      <w:pPr>
        <w:adjustRightInd w:val="0"/>
        <w:snapToGrid w:val="0"/>
        <w:spacing w:line="360" w:lineRule="auto"/>
        <w:ind w:right="565" w:rightChars="269"/>
        <w:jc w:val="left"/>
        <w:rPr>
          <w:rFonts w:ascii="宋体" w:hAnsi="宋体" w:eastAsia="宋体"/>
          <w:sz w:val="24"/>
          <w:szCs w:val="24"/>
        </w:rPr>
      </w:pPr>
      <w:r>
        <w:rPr>
          <w:rFonts w:hint="eastAsia" w:ascii="宋体" w:hAnsi="宋体" w:eastAsia="宋体"/>
          <w:sz w:val="24"/>
          <w:szCs w:val="24"/>
        </w:rPr>
        <w:t>附件</w:t>
      </w:r>
      <w:r>
        <w:rPr>
          <w:rFonts w:ascii="宋体" w:hAnsi="宋体" w:eastAsia="宋体"/>
          <w:sz w:val="24"/>
          <w:szCs w:val="24"/>
        </w:rPr>
        <w:t>3</w:t>
      </w:r>
    </w:p>
    <w:p w14:paraId="49F6384D">
      <w:pPr>
        <w:adjustRightInd w:val="0"/>
        <w:snapToGrid w:val="0"/>
        <w:spacing w:line="560" w:lineRule="exact"/>
        <w:ind w:left="424" w:leftChars="202" w:right="565" w:rightChars="269"/>
        <w:jc w:val="center"/>
        <w:rPr>
          <w:rFonts w:hint="eastAsia" w:ascii="方正小标宋简体" w:hAnsi="黑体" w:eastAsia="方正小标宋简体"/>
          <w:sz w:val="36"/>
          <w:szCs w:val="36"/>
        </w:rPr>
      </w:pPr>
      <w:r>
        <w:rPr>
          <w:rFonts w:hint="eastAsia" w:ascii="方正小标宋简体" w:hAnsi="黑体" w:eastAsia="方正小标宋简体"/>
          <w:sz w:val="36"/>
          <w:szCs w:val="36"/>
        </w:rPr>
        <w:t>中国食品发酵工业研究院</w:t>
      </w:r>
    </w:p>
    <w:p w14:paraId="26E3D4B4">
      <w:pPr>
        <w:adjustRightInd w:val="0"/>
        <w:snapToGrid w:val="0"/>
        <w:spacing w:line="560" w:lineRule="exact"/>
        <w:ind w:left="424" w:leftChars="202" w:right="565" w:rightChars="269"/>
        <w:jc w:val="center"/>
        <w:rPr>
          <w:rFonts w:ascii="方正小标宋简体" w:hAnsi="黑体" w:eastAsia="方正小标宋简体"/>
          <w:sz w:val="36"/>
          <w:szCs w:val="36"/>
        </w:rPr>
      </w:pPr>
      <w:r>
        <w:rPr>
          <w:rFonts w:hint="eastAsia" w:ascii="方正小标宋简体" w:hAnsi="黑体" w:eastAsia="方正小标宋简体"/>
          <w:sz w:val="36"/>
          <w:szCs w:val="36"/>
        </w:rPr>
        <w:t>20</w:t>
      </w:r>
      <w:r>
        <w:rPr>
          <w:rFonts w:hint="eastAsia" w:ascii="方正小标宋简体" w:hAnsi="黑体" w:eastAsia="方正小标宋简体"/>
          <w:sz w:val="36"/>
          <w:szCs w:val="36"/>
          <w:lang w:val="en-US" w:eastAsia="zh-CN"/>
        </w:rPr>
        <w:t>26</w:t>
      </w:r>
      <w:r>
        <w:rPr>
          <w:rFonts w:hint="eastAsia" w:ascii="方正小标宋简体" w:hAnsi="黑体" w:eastAsia="方正小标宋简体"/>
          <w:sz w:val="36"/>
          <w:szCs w:val="36"/>
        </w:rPr>
        <w:t>年硕士研究生复试考生诚信承诺书</w:t>
      </w:r>
    </w:p>
    <w:p w14:paraId="39326B17">
      <w:pPr>
        <w:widowControl/>
        <w:snapToGrid w:val="0"/>
        <w:spacing w:line="560" w:lineRule="exact"/>
        <w:ind w:firstLine="640" w:firstLineChars="200"/>
        <w:rPr>
          <w:rFonts w:ascii="仿宋_GB2312" w:hAnsi="仿宋" w:eastAsia="仿宋_GB2312"/>
          <w:sz w:val="32"/>
          <w:szCs w:val="32"/>
        </w:rPr>
      </w:pPr>
    </w:p>
    <w:p w14:paraId="17C116C4">
      <w:pPr>
        <w:widowControl/>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本人自愿参加中国食品发酵工业研究院202</w:t>
      </w:r>
      <w:r>
        <w:rPr>
          <w:rFonts w:hint="eastAsia" w:ascii="仿宋_GB2312" w:hAnsi="仿宋" w:eastAsia="仿宋_GB2312"/>
          <w:sz w:val="32"/>
          <w:szCs w:val="32"/>
          <w:lang w:val="en-US" w:eastAsia="zh-CN"/>
        </w:rPr>
        <w:t>6</w:t>
      </w:r>
      <w:r>
        <w:rPr>
          <w:rFonts w:hint="eastAsia" w:ascii="仿宋_GB2312" w:hAnsi="仿宋" w:eastAsia="仿宋_GB2312"/>
          <w:sz w:val="32"/>
          <w:szCs w:val="32"/>
        </w:rPr>
        <w:t>年全国硕士研究生入学考试复试，已认真阅读并了解《国家教育考试违规处理办法》、《</w:t>
      </w:r>
      <w:r>
        <w:rPr>
          <w:rFonts w:hint="eastAsia" w:ascii="仿宋_GB2312" w:hAnsi="仿宋" w:eastAsia="仿宋_GB2312"/>
          <w:kern w:val="0"/>
          <w:sz w:val="32"/>
          <w:szCs w:val="32"/>
        </w:rPr>
        <w:t>最高人民法院、最高人民检察院关于办理组织考试作弊等刑事案件适用法律若干问题的解释</w:t>
      </w:r>
      <w:r>
        <w:rPr>
          <w:rFonts w:hint="eastAsia" w:ascii="仿宋_GB2312" w:hAnsi="仿宋" w:eastAsia="仿宋_GB2312"/>
          <w:sz w:val="32"/>
          <w:szCs w:val="32"/>
        </w:rPr>
        <w:t>》、《中国食品发酵工业研究院202</w:t>
      </w:r>
      <w:r>
        <w:rPr>
          <w:rFonts w:hint="eastAsia" w:ascii="仿宋_GB2312" w:hAnsi="仿宋" w:eastAsia="仿宋_GB2312"/>
          <w:sz w:val="32"/>
          <w:szCs w:val="32"/>
          <w:lang w:val="en-US" w:eastAsia="zh-CN"/>
        </w:rPr>
        <w:t>6</w:t>
      </w:r>
      <w:r>
        <w:rPr>
          <w:rFonts w:hint="eastAsia" w:ascii="仿宋_GB2312" w:hAnsi="仿宋" w:eastAsia="仿宋_GB2312"/>
          <w:sz w:val="32"/>
          <w:szCs w:val="32"/>
        </w:rPr>
        <w:t>年硕士研究生招生复试录取工作办法》等文件的有关规定。</w:t>
      </w:r>
    </w:p>
    <w:p w14:paraId="0065D004">
      <w:pPr>
        <w:widowControl/>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本人郑重承诺：</w:t>
      </w:r>
    </w:p>
    <w:p w14:paraId="456D47A2">
      <w:pPr>
        <w:widowControl/>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一、在复试的整个过程中，将完全遵守学校关于复试的一切规定。</w:t>
      </w:r>
    </w:p>
    <w:p w14:paraId="1B1E8FC2">
      <w:pPr>
        <w:widowControl/>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二、保证所提交的报考信息和证件等材料真实无误，如提供虚假、错误信息或弄虚作假的，由此造成的一切后果由本人承担。</w:t>
      </w:r>
    </w:p>
    <w:p w14:paraId="4069B0BB">
      <w:pPr>
        <w:widowControl/>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三、保证不对复试过程进行录像、拍照或通过其他手段进行信息资料采集。</w:t>
      </w:r>
    </w:p>
    <w:p w14:paraId="60A2D1D1">
      <w:pPr>
        <w:widowControl/>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lang w:val="en-US" w:eastAsia="zh-CN"/>
        </w:rPr>
        <w:t>四</w:t>
      </w:r>
      <w:r>
        <w:rPr>
          <w:rFonts w:hint="eastAsia" w:ascii="仿宋_GB2312" w:hAnsi="仿宋" w:eastAsia="仿宋_GB2312"/>
          <w:sz w:val="32"/>
          <w:szCs w:val="32"/>
        </w:rPr>
        <w:t>、保证不泄露与复试相关的一切信息，不会在所申请专业复试</w:t>
      </w:r>
      <w:bookmarkStart w:id="0" w:name="_GoBack"/>
      <w:r>
        <w:rPr>
          <w:rFonts w:hint="eastAsia" w:ascii="仿宋_GB2312" w:hAnsi="仿宋" w:eastAsia="仿宋_GB2312"/>
          <w:sz w:val="32"/>
          <w:szCs w:val="32"/>
          <w:highlight w:val="none"/>
        </w:rPr>
        <w:t>考试</w:t>
      </w:r>
      <w:bookmarkEnd w:id="0"/>
      <w:r>
        <w:rPr>
          <w:rFonts w:hint="eastAsia" w:ascii="仿宋_GB2312" w:hAnsi="仿宋" w:eastAsia="仿宋_GB2312"/>
          <w:sz w:val="32"/>
          <w:szCs w:val="32"/>
        </w:rPr>
        <w:t>全部结束前泄露考题信息，遵守保密法律法规。</w:t>
      </w:r>
    </w:p>
    <w:p w14:paraId="0ACEC4D6">
      <w:pPr>
        <w:widowControl/>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lang w:val="en-US" w:eastAsia="zh-CN"/>
        </w:rPr>
        <w:t>五</w:t>
      </w:r>
      <w:r>
        <w:rPr>
          <w:rFonts w:hint="eastAsia" w:ascii="仿宋_GB2312" w:hAnsi="仿宋" w:eastAsia="仿宋_GB2312"/>
          <w:sz w:val="32"/>
          <w:szCs w:val="32"/>
        </w:rPr>
        <w:t>、保证自觉服从复试工作人员的统一安排,接受监考人员的管理、监督和检查。</w:t>
      </w:r>
    </w:p>
    <w:p w14:paraId="782E40E3">
      <w:pPr>
        <w:widowControl/>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lang w:val="en-US" w:eastAsia="zh-CN"/>
        </w:rPr>
        <w:t>六</w:t>
      </w:r>
      <w:r>
        <w:rPr>
          <w:rFonts w:hint="eastAsia" w:ascii="仿宋_GB2312" w:hAnsi="仿宋" w:eastAsia="仿宋_GB2312"/>
          <w:sz w:val="32"/>
          <w:szCs w:val="32"/>
        </w:rPr>
        <w:t>、自觉遵守与考试相关的法律法规，以及考试纪律、考场规则，做到诚信考试，不作弊。</w:t>
      </w:r>
    </w:p>
    <w:p w14:paraId="26F9FEF1">
      <w:pPr>
        <w:widowControl/>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如有违反上述规定的行为,本人将服从并接受学校根据有关规定所做出的处理决定。</w:t>
      </w:r>
    </w:p>
    <w:p w14:paraId="2AFCE064">
      <w:pPr>
        <w:widowControl/>
        <w:snapToGrid w:val="0"/>
        <w:spacing w:line="560" w:lineRule="exact"/>
        <w:ind w:firstLine="640" w:firstLineChars="200"/>
        <w:rPr>
          <w:rFonts w:ascii="仿宋_GB2312" w:hAnsi="仿宋" w:eastAsia="仿宋_GB2312"/>
          <w:sz w:val="32"/>
          <w:szCs w:val="32"/>
        </w:rPr>
      </w:pPr>
    </w:p>
    <w:p w14:paraId="6E0237FC">
      <w:pPr>
        <w:widowControl/>
        <w:snapToGrid w:val="0"/>
        <w:spacing w:line="560" w:lineRule="exact"/>
        <w:ind w:firstLine="640" w:firstLineChars="200"/>
        <w:rPr>
          <w:rFonts w:ascii="仿宋_GB2312" w:hAnsi="仿宋" w:eastAsia="仿宋_GB2312"/>
          <w:sz w:val="32"/>
          <w:szCs w:val="32"/>
        </w:rPr>
      </w:pPr>
    </w:p>
    <w:p w14:paraId="297F93E0">
      <w:pPr>
        <w:widowControl/>
        <w:snapToGrid w:val="0"/>
        <w:spacing w:line="560" w:lineRule="exact"/>
        <w:ind w:firstLine="640" w:firstLineChars="200"/>
        <w:rPr>
          <w:rFonts w:ascii="仿宋_GB2312" w:hAnsi="仿宋" w:eastAsia="仿宋_GB2312"/>
          <w:sz w:val="32"/>
          <w:szCs w:val="32"/>
        </w:rPr>
      </w:pPr>
    </w:p>
    <w:p w14:paraId="5FD474C4">
      <w:pPr>
        <w:spacing w:line="560" w:lineRule="exact"/>
        <w:rPr>
          <w:rFonts w:ascii="仿宋_GB2312" w:hAnsi="仿宋" w:eastAsia="仿宋_GB2312"/>
          <w:sz w:val="32"/>
          <w:szCs w:val="32"/>
        </w:rPr>
      </w:pPr>
      <w:r>
        <w:rPr>
          <w:rFonts w:hint="eastAsia" w:ascii="仿宋_GB2312" w:hAnsi="仿宋" w:eastAsia="仿宋_GB2312"/>
          <w:sz w:val="32"/>
          <w:szCs w:val="32"/>
        </w:rPr>
        <w:t xml:space="preserve">                                      本人签字：</w:t>
      </w:r>
    </w:p>
    <w:p w14:paraId="3CB0E1B8">
      <w:pPr>
        <w:spacing w:line="560" w:lineRule="exact"/>
        <w:ind w:firstLine="6080" w:firstLineChars="1900"/>
        <w:rPr>
          <w:rFonts w:ascii="仿宋_GB2312" w:hAnsi="仿宋" w:eastAsia="仿宋_GB2312"/>
          <w:sz w:val="32"/>
          <w:szCs w:val="32"/>
        </w:rPr>
      </w:pPr>
      <w:r>
        <w:rPr>
          <w:rFonts w:hint="eastAsia" w:ascii="仿宋_GB2312" w:hAnsi="仿宋" w:eastAsia="仿宋_GB2312"/>
          <w:sz w:val="32"/>
          <w:szCs w:val="32"/>
        </w:rPr>
        <w:t>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PSEMBED2">
    <w:panose1 w:val="02000000000000000000"/>
    <w:charset w:val="86"/>
    <w:family w:val="auto"/>
    <w:pitch w:val="default"/>
    <w:sig w:usb0="00000001" w:usb1="08000000" w:usb2="00000000" w:usb3="00000000" w:csb0="00040000" w:csb1="00000000"/>
  </w:font>
  <w:font w:name="WPSEMBED1">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U2MmRiYWJmMTgwNDA5NmFhODc2ZTlhNTVhYjRiMjEifQ=="/>
    <w:docVar w:name="KSO_WPS_MARK_KEY" w:val="ff280f54-ef5a-4942-86fb-85dab078c8c1"/>
  </w:docVars>
  <w:rsids>
    <w:rsidRoot w:val="00EA08E7"/>
    <w:rsid w:val="00082410"/>
    <w:rsid w:val="000B5799"/>
    <w:rsid w:val="001C4756"/>
    <w:rsid w:val="0027693B"/>
    <w:rsid w:val="0028342B"/>
    <w:rsid w:val="00467E2A"/>
    <w:rsid w:val="00484AB9"/>
    <w:rsid w:val="004B5E45"/>
    <w:rsid w:val="004B6C82"/>
    <w:rsid w:val="004F3580"/>
    <w:rsid w:val="005546E2"/>
    <w:rsid w:val="00596A10"/>
    <w:rsid w:val="0066159B"/>
    <w:rsid w:val="00727CF2"/>
    <w:rsid w:val="007C2AA3"/>
    <w:rsid w:val="007F01F5"/>
    <w:rsid w:val="00823066"/>
    <w:rsid w:val="00A24D0A"/>
    <w:rsid w:val="00B76644"/>
    <w:rsid w:val="00C203EB"/>
    <w:rsid w:val="00CA5A20"/>
    <w:rsid w:val="00D85EEA"/>
    <w:rsid w:val="00EA08E7"/>
    <w:rsid w:val="00F81445"/>
    <w:rsid w:val="00FB02BF"/>
    <w:rsid w:val="04AB61CD"/>
    <w:rsid w:val="1CD662DB"/>
    <w:rsid w:val="4C512A4E"/>
    <w:rsid w:val="6B322C56"/>
    <w:rsid w:val="72963F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6">
    <w:name w:val="一级标题"/>
    <w:basedOn w:val="1"/>
    <w:qFormat/>
    <w:uiPriority w:val="99"/>
    <w:pPr>
      <w:spacing w:after="120" w:line="500" w:lineRule="exact"/>
      <w:ind w:left="640" w:leftChars="200"/>
      <w:jc w:val="left"/>
    </w:pPr>
    <w:rPr>
      <w:rFonts w:ascii="Calibri" w:hAnsi="Calibri" w:eastAsia="黑体" w:cs="仿宋_GB2312"/>
      <w:sz w:val="32"/>
      <w:szCs w:val="32"/>
    </w:rPr>
  </w:style>
  <w:style w:type="character" w:customStyle="1" w:styleId="7">
    <w:name w:val="页眉 字符"/>
    <w:basedOn w:val="5"/>
    <w:link w:val="3"/>
    <w:qFormat/>
    <w:uiPriority w:val="99"/>
    <w:rPr>
      <w:sz w:val="18"/>
      <w:szCs w:val="18"/>
    </w:rPr>
  </w:style>
  <w:style w:type="character" w:customStyle="1" w:styleId="8">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464</Words>
  <Characters>473</Characters>
  <Lines>4</Lines>
  <Paragraphs>1</Paragraphs>
  <TotalTime>4</TotalTime>
  <ScaleCrop>false</ScaleCrop>
  <LinksUpToDate>false</LinksUpToDate>
  <CharactersWithSpaces>511</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2021-03-22T03:30:00Z</dcterms:created>
  <dc:creator>sang</dc:creator>
  <cp:lastModifiedBy>宋小鱼</cp:lastModifiedBy>
  <dcterms:modified xsi:type="dcterms:W3CDTF">2026-03-16T08:02:04Z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6FBD4125EBB148E48DAFBBC7ED2CC148</vt:lpwstr>
  </property>
  <property fmtid="{D5CDD505-2E9C-101B-9397-08002B2CF9AE}" pid="4" name="KSOTemplateDocerSaveRecord">
    <vt:lpwstr>eyJoZGlkIjoiNjJiZGY5YjQ3MzczN2M1YTYyMzVjNjBlZGQ2MDZkZWMiLCJ1c2VySWQiOiI1NjI2MDk0MjAifQ==</vt:lpwstr>
  </property>
</Properties>
</file>