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ind w:right="565" w:rightChars="269"/>
        <w:jc w:val="left"/>
        <w:rPr>
          <w:rFonts w:ascii="宋体" w:hAnsi="宋体" w:eastAsia="宋体"/>
          <w:sz w:val="24"/>
          <w:szCs w:val="24"/>
        </w:rPr>
      </w:pPr>
      <w:r>
        <w:rPr>
          <w:rFonts w:hint="eastAsia" w:ascii="宋体" w:hAnsi="宋体" w:eastAsia="宋体"/>
          <w:sz w:val="24"/>
          <w:szCs w:val="24"/>
        </w:rPr>
        <w:t>附件</w:t>
      </w:r>
      <w:r>
        <w:rPr>
          <w:rFonts w:ascii="宋体" w:hAnsi="宋体" w:eastAsia="宋体"/>
          <w:sz w:val="24"/>
          <w:szCs w:val="24"/>
        </w:rPr>
        <w:t>3</w:t>
      </w:r>
    </w:p>
    <w:p>
      <w:pPr>
        <w:adjustRightInd w:val="0"/>
        <w:snapToGrid w:val="0"/>
        <w:spacing w:line="560" w:lineRule="exact"/>
        <w:ind w:left="424" w:leftChars="202" w:right="565" w:rightChars="269"/>
        <w:jc w:val="center"/>
        <w:rPr>
          <w:rFonts w:ascii="方正小标宋简体" w:hAnsi="黑体" w:eastAsia="方正小标宋简体"/>
          <w:sz w:val="36"/>
          <w:szCs w:val="36"/>
        </w:rPr>
      </w:pPr>
      <w:r>
        <w:rPr>
          <w:rFonts w:hint="eastAsia" w:ascii="方正小标宋简体" w:hAnsi="黑体" w:eastAsia="方正小标宋简体"/>
          <w:sz w:val="36"/>
          <w:szCs w:val="36"/>
        </w:rPr>
        <w:t>中国食品发酵工业研究院202</w:t>
      </w:r>
      <w:r>
        <w:rPr>
          <w:rFonts w:hint="eastAsia" w:ascii="方正小标宋简体" w:hAnsi="黑体" w:eastAsia="方正小标宋简体"/>
          <w:sz w:val="36"/>
          <w:szCs w:val="36"/>
          <w:lang w:val="en-US" w:eastAsia="zh-CN"/>
        </w:rPr>
        <w:t>5</w:t>
      </w:r>
      <w:r>
        <w:rPr>
          <w:rFonts w:hint="eastAsia" w:ascii="方正小标宋简体" w:hAnsi="黑体" w:eastAsia="方正小标宋简体"/>
          <w:sz w:val="36"/>
          <w:szCs w:val="36"/>
        </w:rPr>
        <w:t>年</w:t>
      </w:r>
    </w:p>
    <w:p>
      <w:pPr>
        <w:adjustRightInd w:val="0"/>
        <w:snapToGrid w:val="0"/>
        <w:spacing w:line="560" w:lineRule="exact"/>
        <w:ind w:left="424" w:leftChars="202" w:right="565" w:rightChars="269"/>
        <w:jc w:val="center"/>
        <w:rPr>
          <w:rFonts w:ascii="方正小标宋简体" w:hAnsi="黑体" w:eastAsia="方正小标宋简体"/>
          <w:sz w:val="36"/>
          <w:szCs w:val="36"/>
        </w:rPr>
      </w:pPr>
      <w:r>
        <w:rPr>
          <w:rFonts w:hint="eastAsia" w:ascii="方正小标宋简体" w:hAnsi="黑体" w:eastAsia="方正小标宋简体"/>
          <w:sz w:val="36"/>
          <w:szCs w:val="36"/>
        </w:rPr>
        <w:t>硕士研究生网络远程复试考生诚信承诺书</w:t>
      </w:r>
    </w:p>
    <w:p>
      <w:pPr>
        <w:widowControl/>
        <w:snapToGrid w:val="0"/>
        <w:spacing w:line="560" w:lineRule="exact"/>
        <w:ind w:firstLine="640" w:firstLineChars="200"/>
        <w:rPr>
          <w:rFonts w:ascii="仿宋_GB2312" w:hAnsi="仿宋" w:eastAsia="仿宋_GB2312"/>
          <w:sz w:val="32"/>
          <w:szCs w:val="32"/>
        </w:rPr>
      </w:pPr>
    </w:p>
    <w:p>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本人自愿参加中国食品发酵工业研究院202</w:t>
      </w:r>
      <w:r>
        <w:rPr>
          <w:rFonts w:hint="eastAsia" w:ascii="仿宋_GB2312" w:hAnsi="仿宋" w:eastAsia="仿宋_GB2312"/>
          <w:sz w:val="32"/>
          <w:szCs w:val="32"/>
          <w:lang w:val="en-US" w:eastAsia="zh-CN"/>
        </w:rPr>
        <w:t>5</w:t>
      </w:r>
      <w:r>
        <w:rPr>
          <w:rFonts w:hint="eastAsia" w:ascii="仿宋_GB2312" w:hAnsi="仿宋" w:eastAsia="仿宋_GB2312"/>
          <w:sz w:val="32"/>
          <w:szCs w:val="32"/>
        </w:rPr>
        <w:t>年全国硕士研究生入学考试远程网络复试，已认真阅读并了解《国家教育考试违规处理办法》、《</w:t>
      </w:r>
      <w:r>
        <w:rPr>
          <w:rFonts w:hint="eastAsia" w:ascii="仿宋_GB2312" w:hAnsi="仿宋" w:eastAsia="仿宋_GB2312"/>
          <w:kern w:val="0"/>
          <w:sz w:val="32"/>
          <w:szCs w:val="32"/>
        </w:rPr>
        <w:t>最高人民法院、最高人民检察院关于办理组织考试作弊等刑事案件适用法律若干问题的解释</w:t>
      </w:r>
      <w:r>
        <w:rPr>
          <w:rFonts w:hint="eastAsia" w:ascii="仿宋_GB2312" w:hAnsi="仿宋" w:eastAsia="仿宋_GB2312"/>
          <w:sz w:val="32"/>
          <w:szCs w:val="32"/>
        </w:rPr>
        <w:t>》、《中国食品发酵工业研究院202</w:t>
      </w:r>
      <w:r>
        <w:rPr>
          <w:rFonts w:hint="eastAsia" w:ascii="仿宋_GB2312" w:hAnsi="仿宋" w:eastAsia="仿宋_GB2312"/>
          <w:sz w:val="32"/>
          <w:szCs w:val="32"/>
          <w:lang w:val="en-US" w:eastAsia="zh-CN"/>
        </w:rPr>
        <w:t>5</w:t>
      </w:r>
      <w:bookmarkStart w:id="0" w:name="_GoBack"/>
      <w:bookmarkEnd w:id="0"/>
      <w:r>
        <w:rPr>
          <w:rFonts w:hint="eastAsia" w:ascii="仿宋_GB2312" w:hAnsi="仿宋" w:eastAsia="仿宋_GB2312"/>
          <w:sz w:val="32"/>
          <w:szCs w:val="32"/>
        </w:rPr>
        <w:t>年硕士研究生招生复试录取工作办法》等文件的有关规定。</w:t>
      </w:r>
    </w:p>
    <w:p>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本人郑重承诺：</w:t>
      </w:r>
    </w:p>
    <w:p>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一、在复试的整个过程中，将完全遵守学校关于网络复试的一切规定。</w:t>
      </w:r>
    </w:p>
    <w:p>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二、保证所提交的报考信息和证件等材料真实无误，如提供虚假、错误信息或弄虚作假的，由此造成的一切后果由本人承担。</w:t>
      </w:r>
    </w:p>
    <w:p>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三、保证正式复试期间，由本人</w:t>
      </w:r>
      <w:r>
        <w:rPr>
          <w:rFonts w:hint="eastAsia" w:ascii="仿宋_GB2312" w:hAnsi="仿宋" w:eastAsia="仿宋_GB2312"/>
          <w:bCs/>
          <w:sz w:val="32"/>
          <w:szCs w:val="32"/>
        </w:rPr>
        <w:t>独立</w:t>
      </w:r>
      <w:r>
        <w:rPr>
          <w:rFonts w:hint="eastAsia" w:ascii="仿宋_GB2312" w:hAnsi="仿宋" w:eastAsia="仿宋_GB2312"/>
          <w:sz w:val="32"/>
          <w:szCs w:val="32"/>
        </w:rPr>
        <w:t>完成远程复试、不会无故离开视频监控区域或关闭音频采集设备。</w:t>
      </w:r>
    </w:p>
    <w:p>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四、保证不对复试过程进行截屏、录屏、录像、拍照或通过其他手段进行信息资料采集。</w:t>
      </w:r>
    </w:p>
    <w:p>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五、保证不泄露与远程复试相关的一切信息，不会在所申请调剂专业复试考试面试未全部结束前泄露考题信息，遵守保密法律法规。</w:t>
      </w:r>
    </w:p>
    <w:p>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六、保证自觉服从复试工作人员的统一安排,接受监考人员的管理、监督和检查。</w:t>
      </w:r>
    </w:p>
    <w:p>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七、自觉遵守与考试相关的法律法规，以及考试纪律、考场规则，做到诚信考试，不作弊。</w:t>
      </w:r>
    </w:p>
    <w:p>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如有违反上述规定的行为,本人将服从并接受学校根据有关规定所做出的处理决定。</w:t>
      </w:r>
    </w:p>
    <w:p>
      <w:pPr>
        <w:widowControl/>
        <w:snapToGrid w:val="0"/>
        <w:spacing w:line="560" w:lineRule="exact"/>
        <w:ind w:firstLine="640" w:firstLineChars="200"/>
        <w:rPr>
          <w:rFonts w:ascii="仿宋_GB2312" w:hAnsi="仿宋" w:eastAsia="仿宋_GB2312"/>
          <w:sz w:val="32"/>
          <w:szCs w:val="32"/>
        </w:rPr>
      </w:pPr>
    </w:p>
    <w:p>
      <w:pPr>
        <w:widowControl/>
        <w:snapToGrid w:val="0"/>
        <w:spacing w:line="560" w:lineRule="exact"/>
        <w:ind w:firstLine="640" w:firstLineChars="200"/>
        <w:rPr>
          <w:rFonts w:ascii="仿宋_GB2312" w:hAnsi="仿宋" w:eastAsia="仿宋_GB2312"/>
          <w:sz w:val="32"/>
          <w:szCs w:val="32"/>
        </w:rPr>
      </w:pPr>
    </w:p>
    <w:p>
      <w:pPr>
        <w:widowControl/>
        <w:snapToGrid w:val="0"/>
        <w:spacing w:line="560" w:lineRule="exact"/>
        <w:ind w:firstLine="640" w:firstLineChars="200"/>
        <w:rPr>
          <w:rFonts w:ascii="仿宋_GB2312" w:hAnsi="仿宋" w:eastAsia="仿宋_GB2312"/>
          <w:sz w:val="32"/>
          <w:szCs w:val="32"/>
        </w:rPr>
      </w:pP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本人签字：</w:t>
      </w:r>
    </w:p>
    <w:p>
      <w:pPr>
        <w:spacing w:line="560" w:lineRule="exact"/>
        <w:ind w:firstLine="6080" w:firstLineChars="1900"/>
        <w:rPr>
          <w:rFonts w:ascii="仿宋_GB2312" w:hAnsi="仿宋" w:eastAsia="仿宋_GB2312"/>
          <w:sz w:val="32"/>
          <w:szCs w:val="32"/>
        </w:rPr>
      </w:pPr>
      <w:r>
        <w:rPr>
          <w:rFonts w:hint="eastAsia" w:ascii="仿宋_GB2312" w:hAnsi="仿宋" w:eastAsia="仿宋_GB2312"/>
          <w:sz w:val="32"/>
          <w:szCs w:val="32"/>
        </w:rPr>
        <w:t>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D7D4D3D-899B-42E3-8D9B-24ED62003F6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549966C1-F7B9-495A-AD01-E3DD0944B3D3}"/>
  </w:font>
  <w:font w:name="方正小标宋简体">
    <w:panose1 w:val="02000000000000000000"/>
    <w:charset w:val="86"/>
    <w:family w:val="script"/>
    <w:pitch w:val="default"/>
    <w:sig w:usb0="00000001" w:usb1="08000000" w:usb2="00000000" w:usb3="00000000" w:csb0="00040000" w:csb1="00000000"/>
    <w:embedRegular r:id="rId3" w:fontKey="{08E69FF6-374A-4934-813E-80100EAE5C02}"/>
  </w:font>
  <w:font w:name="仿宋">
    <w:panose1 w:val="02010609060101010101"/>
    <w:charset w:val="86"/>
    <w:family w:val="modern"/>
    <w:pitch w:val="default"/>
    <w:sig w:usb0="800002BF" w:usb1="38CF7CFA" w:usb2="00000016" w:usb3="00000000" w:csb0="00040001" w:csb1="00000000"/>
    <w:embedRegular r:id="rId4" w:fontKey="{4811E767-876F-4174-8C1D-9440DF494DF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U2MmRiYWJmMTgwNDA5NmFhODc2ZTlhNTVhYjRiMjEifQ=="/>
    <w:docVar w:name="KSO_WPS_MARK_KEY" w:val="5e648425-650a-4b4a-b95d-0474321512ce"/>
  </w:docVars>
  <w:rsids>
    <w:rsidRoot w:val="00EA08E7"/>
    <w:rsid w:val="00082410"/>
    <w:rsid w:val="000B5799"/>
    <w:rsid w:val="001C4756"/>
    <w:rsid w:val="0027693B"/>
    <w:rsid w:val="0028342B"/>
    <w:rsid w:val="00467E2A"/>
    <w:rsid w:val="00484AB9"/>
    <w:rsid w:val="004B5E45"/>
    <w:rsid w:val="004B6C82"/>
    <w:rsid w:val="004F3580"/>
    <w:rsid w:val="005546E2"/>
    <w:rsid w:val="00596A10"/>
    <w:rsid w:val="0066159B"/>
    <w:rsid w:val="00727CF2"/>
    <w:rsid w:val="007C2AA3"/>
    <w:rsid w:val="007F01F5"/>
    <w:rsid w:val="00823066"/>
    <w:rsid w:val="00A24D0A"/>
    <w:rsid w:val="00B76644"/>
    <w:rsid w:val="00C203EB"/>
    <w:rsid w:val="00CA5A20"/>
    <w:rsid w:val="00D85EEA"/>
    <w:rsid w:val="00EA08E7"/>
    <w:rsid w:val="00F81445"/>
    <w:rsid w:val="00FB02BF"/>
    <w:rsid w:val="083007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customStyle="1" w:styleId="6">
    <w:name w:val="一级标题"/>
    <w:basedOn w:val="1"/>
    <w:qFormat/>
    <w:uiPriority w:val="99"/>
    <w:pPr>
      <w:spacing w:after="120" w:line="500" w:lineRule="exact"/>
      <w:ind w:left="640" w:leftChars="200"/>
      <w:jc w:val="left"/>
    </w:pPr>
    <w:rPr>
      <w:rFonts w:ascii="Calibri" w:hAnsi="Calibri" w:eastAsia="黑体" w:cs="仿宋_GB2312"/>
      <w:sz w:val="32"/>
      <w:szCs w:val="32"/>
    </w:rPr>
  </w:style>
  <w:style w:type="character" w:customStyle="1" w:styleId="7">
    <w:name w:val="页眉 字符"/>
    <w:basedOn w:val="5"/>
    <w:link w:val="3"/>
    <w:uiPriority w:val="99"/>
    <w:rPr>
      <w:sz w:val="18"/>
      <w:szCs w:val="18"/>
    </w:rPr>
  </w:style>
  <w:style w:type="character" w:customStyle="1" w:styleId="8">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532</Words>
  <Characters>541</Characters>
  <Lines>4</Lines>
  <Paragraphs>1</Paragraphs>
  <TotalTime>10</TotalTime>
  <ScaleCrop>false</ScaleCrop>
  <LinksUpToDate>false</LinksUpToDate>
  <CharactersWithSpaces>579</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2021-03-22T03:30:00Z</dcterms:created>
  <dc:creator>sang</dc:creator>
  <cp:lastModifiedBy>Knight</cp:lastModifiedBy>
  <dcterms:modified xsi:type="dcterms:W3CDTF">2025-03-27T09:56:46Z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20A1D42AB8FF46BFB1024DECA0650937</vt:lpwstr>
  </property>
</Properties>
</file>